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C2" w:rsidRDefault="004016A1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Cheerful Chihuahua</w:t>
      </w:r>
    </w:p>
    <w:p w:rsidR="000346D9" w:rsidRDefault="000346D9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By Jennifer Linn</w:t>
      </w:r>
    </w:p>
    <w:p w:rsidR="000346D9" w:rsidRDefault="000346D9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Clubs – Primary II Solo Piano</w:t>
      </w:r>
    </w:p>
    <w:p w:rsidR="000346D9" w:rsidRDefault="000346D9" w:rsidP="000346D9">
      <w:pPr>
        <w:jc w:val="center"/>
        <w:rPr>
          <w:sz w:val="28"/>
          <w:szCs w:val="28"/>
        </w:rPr>
      </w:pPr>
    </w:p>
    <w:p w:rsidR="004016A1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 xml:space="preserve">The Clavinova will start with a 4 measure introduction. </w:t>
      </w:r>
      <w:r w:rsidR="004016A1">
        <w:rPr>
          <w:sz w:val="24"/>
          <w:szCs w:val="24"/>
        </w:rPr>
        <w:t>Play as written after the introduction.</w:t>
      </w:r>
    </w:p>
    <w:p w:rsidR="004016A1" w:rsidRDefault="004016A1" w:rsidP="000346D9">
      <w:pPr>
        <w:rPr>
          <w:sz w:val="24"/>
          <w:szCs w:val="24"/>
        </w:rPr>
      </w:pPr>
      <w:r>
        <w:rPr>
          <w:sz w:val="24"/>
          <w:szCs w:val="24"/>
        </w:rPr>
        <w:t>Listen for the Chihuahua!</w:t>
      </w:r>
      <w:bookmarkStart w:id="0" w:name="_GoBack"/>
      <w:bookmarkEnd w:id="0"/>
    </w:p>
    <w:p w:rsidR="000346D9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 xml:space="preserve">The Clavinova will automatically change the sounds for you. </w:t>
      </w:r>
    </w:p>
    <w:p w:rsidR="000346D9" w:rsidRPr="000346D9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>Enjoy!</w:t>
      </w:r>
    </w:p>
    <w:sectPr w:rsidR="000346D9" w:rsidRPr="0003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9"/>
    <w:rsid w:val="000346D9"/>
    <w:rsid w:val="000C3A11"/>
    <w:rsid w:val="004016A1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Frazer Bailey</cp:lastModifiedBy>
  <cp:revision>2</cp:revision>
  <dcterms:created xsi:type="dcterms:W3CDTF">2017-10-02T21:24:00Z</dcterms:created>
  <dcterms:modified xsi:type="dcterms:W3CDTF">2017-10-02T21:24:00Z</dcterms:modified>
</cp:coreProperties>
</file>